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91" w:rsidRPr="00850AFB" w:rsidRDefault="00570599" w:rsidP="00570599">
      <w:pPr>
        <w:spacing w:after="180" w:line="240" w:lineRule="auto"/>
        <w:textAlignment w:val="baseline"/>
        <w:outlineLvl w:val="0"/>
        <w:rPr>
          <w:rFonts w:ascii="Arial" w:eastAsia="Times New Roman" w:hAnsi="Arial" w:cs="Arial"/>
          <w:color w:val="27272A"/>
          <w:kern w:val="36"/>
          <w:sz w:val="48"/>
          <w:szCs w:val="48"/>
          <w:lang/>
        </w:rPr>
      </w:pPr>
      <w:r w:rsidRPr="00570599">
        <w:rPr>
          <w:rFonts w:ascii="Arial" w:eastAsia="Times New Roman" w:hAnsi="Arial" w:cs="Arial"/>
          <w:color w:val="27272A"/>
          <w:kern w:val="36"/>
          <w:sz w:val="48"/>
          <w:szCs w:val="48"/>
        </w:rPr>
        <w:t>КРИТЕРИЈУМ ОЦЕЊИВАЊА ЗА СТРАНЕ ЈЕЗИКЕ</w:t>
      </w:r>
      <w:r w:rsidR="00850AFB">
        <w:rPr>
          <w:rFonts w:ascii="Arial" w:eastAsia="Times New Roman" w:hAnsi="Arial" w:cs="Arial"/>
          <w:color w:val="27272A"/>
          <w:kern w:val="36"/>
          <w:sz w:val="48"/>
          <w:szCs w:val="48"/>
          <w:lang/>
        </w:rPr>
        <w:t xml:space="preserve"> – ЕНГЛЕСКИ ЈЕЗИК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КРИТЕРИЈУМ ОЦЕЊИВАЊА ЗА ЕНГЛЕСКИ ЈЕЗИК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КРИТЕРИЈУМИ ЗА ОЦЕЊИВАЊЕ – СТРАНИ ЈЕЗИЦИ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На основу Правилника о оцењивању ученика у основном образовању и васпитању, Правилника о плану наставе и учења за први циклус основногобразовања и васпитања и програму наставе и учења за први разред основног образовања и васпитања и Правилника о општим стандардима постигнућа за крај основног образовања за стране језике, Стручно веће за стране језике утврдило је критеријуме оцењивања за енглески језик – први страни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језик 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Стручно веће страних језика, наставници енглеског језика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ЦИЉЕВИ: Циљ наставе страних језика је усмена и писана комуникацијска компетенција на страном језику проширена с културолошко-васпитним елементима.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раном учењу енглеског језика тежиште је на говорној комуникацији посредством покрета, ликовног израза, игре и песме.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У раним годинама учења страног језика треба мотивисати ученике, подстицати њихову љубав према језику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,  подизати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им самопоуздање.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вишим разредима настава се поступно усмерава на когнитивно учење и настоји се уједначено развијати говорна и писана комуникација.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Начини, поступци и елементи вредновања постигнуте разине компетенција произлазе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из  предметнога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курикулума, наставног плана и програма,  и  Правилника о начинима, поступцима и елементима вредновања ученика и правила понашања ученика које доноси школа.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основној школи постоје разредна и предметна настава.</w:t>
      </w:r>
      <w:proofErr w:type="gramEnd"/>
    </w:p>
    <w:p w:rsidR="00570599" w:rsidRPr="00570599" w:rsidRDefault="00570599" w:rsidP="005705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>У току једног полугодишта ученик се оцењује најмање 4 пута од чега најмање једном усмено (</w:t>
      </w: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  <w:u w:val="single"/>
        </w:rPr>
        <w:t>Ученик треба да буде спреман за усмено одговарање на сваком ча</w:t>
      </w:r>
      <w:r>
        <w:rPr>
          <w:rFonts w:ascii="inherit" w:eastAsia="Times New Roman" w:hAnsi="inherit" w:cs="Times New Roman"/>
          <w:b/>
          <w:bCs/>
          <w:color w:val="3F3F46"/>
          <w:sz w:val="24"/>
          <w:szCs w:val="24"/>
          <w:u w:val="single"/>
        </w:rPr>
        <w:t>су тј. усмено испитивање се не мора</w:t>
      </w: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  <w:u w:val="single"/>
        </w:rPr>
        <w:t xml:space="preserve"> посебно најављивати)</w:t>
      </w:r>
    </w:p>
    <w:p w:rsidR="00570599" w:rsidRPr="00570599" w:rsidRDefault="00570599" w:rsidP="005705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 xml:space="preserve">Писмене провере знања се структурирају на основу 3 нивоа знања (основни, средњи и напредни ниво) према стандардима. Распоред писмених провера знања се објављује на 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>паноу  школе</w:t>
      </w:r>
      <w:proofErr w:type="gramEnd"/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>.</w:t>
      </w:r>
    </w:p>
    <w:p w:rsidR="00570599" w:rsidRPr="00570599" w:rsidRDefault="00570599" w:rsidP="005705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>Оцењује се и рад на пројектима ( начин излагања и презентовања, степен ангажовања и сарадње у групи)</w:t>
      </w:r>
    </w:p>
    <w:p w:rsidR="00570599" w:rsidRPr="00570599" w:rsidRDefault="00570599" w:rsidP="0057059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</w:t>
      </w:r>
    </w:p>
    <w:p w:rsid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F3F46"/>
          <w:sz w:val="24"/>
          <w:szCs w:val="24"/>
        </w:rPr>
      </w:pP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РАЗРЕДНА НАСТАВА</w:t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  <w:szCs w:val="21"/>
          <w:bdr w:val="none" w:sz="0" w:space="0" w:color="auto" w:frame="1"/>
        </w:rPr>
        <w:br/>
      </w:r>
    </w:p>
    <w:p w:rsid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ПРВИ разред: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</w:p>
    <w:p w:rsidR="00570599" w:rsidRPr="00570599" w:rsidRDefault="00570599" w:rsidP="0057059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Оцењивање у првом разреду врши се у складу са датим исходима. Оцена се односи на степен остварености исхода са препоруком за даљи напредак.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  <w:szCs w:val="21"/>
          <w:bdr w:val="none" w:sz="0" w:space="0" w:color="auto" w:frame="1"/>
        </w:rPr>
        <w:lastRenderedPageBreak/>
        <w:br/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Ученици првог разреда се у току школске године оцењују описно.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Описна оцена представља опис постигнућа ученика у остваривању исхода, циљева и задатка прописаних планом и програмом наставе и учења, као и степена ангажовања и напредовања ученика.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Наставник током целе школскегодине континуирано води евиденцију о напредовању, ангажовању, постигнућима и активностима ученика на часовима.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току школске године ученици првог разреда имају рад на пројекту који се оцењује спрам залагања и труда ученика, тимског рада, посвећености у раду, извршавања задатака који је додељен ученику, начину излагања и презентовања.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   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првог разреда је у потпуности савладао предвиђене наставне садржаје уколико наставник процени да су сви дефинисани исходи испуњени уз самостално напредовање и стално ангажовање ученика:</w:t>
      </w:r>
    </w:p>
    <w:p w:rsidR="00570599" w:rsidRPr="00570599" w:rsidRDefault="00570599" w:rsidP="0057059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фреквентне и уобичајене усмене исказе, као и кратке, једноставне усмене прилоге везане за познате теме, појаве и догађаје.</w:t>
      </w:r>
    </w:p>
    <w:p w:rsidR="00570599" w:rsidRPr="00570599" w:rsidRDefault="00570599" w:rsidP="0057059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Обавља основне језичке функције (давање и тражење, тј. размена информација о искуствено блиским ситуацијима и појавама, једноставно исказивање идеја и мишљења).</w:t>
      </w:r>
    </w:p>
    <w:p w:rsidR="00570599" w:rsidRPr="00570599" w:rsidRDefault="00570599" w:rsidP="0057059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правилно изговара све гласове и гласовне групе, чак и у тежим и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неувежбаним комбинацијама гласова, уз поштовање акценатско-интонацијских правила.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коме је потребна мања помоћ наставника за остваривање неких од дефинисаних исхода начасовима, сматра се да је савладао предвиђене наставне садржаје али да изостаје самостални рад и стални напредак ученика:</w:t>
      </w:r>
    </w:p>
    <w:p w:rsidR="00570599" w:rsidRPr="00570599" w:rsidRDefault="00570599" w:rsidP="0057059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најфреквентније речи и изразе из свакодневног спорог и разговетног говора.</w:t>
      </w:r>
    </w:p>
    <w:p w:rsidR="00570599" w:rsidRPr="00570599" w:rsidRDefault="00570599" w:rsidP="0057059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Уме да обави основне комуникативне активности (поздрављање, представљање, добродошлица, опраштање, захваљивање, пружање информација о себи, распитивање о суштинским информацијама које се тичу саговорника).</w:t>
      </w:r>
    </w:p>
    <w:p w:rsidR="00570599" w:rsidRPr="00570599" w:rsidRDefault="00570599" w:rsidP="0057059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познаје изговор фреквентних, понављаних и меморисаних гласова, као и некихнајчешћих гласовних група.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коме је потребна већа помоћ наставника за остваривање дефинисаних исхода на часовима сматра се да није у потпуности савладао наставне садржаје и да изостаје његов напредак и језички развој уз недостатак ангажовања:</w:t>
      </w:r>
    </w:p>
    <w:p w:rsidR="00570599" w:rsidRPr="00570599" w:rsidRDefault="00570599" w:rsidP="0057059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уобичајене речи, изразе, фразе и кратке везане усмене исказе и записе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који се тичу његових непосредних искуствених доживљаја и сфера интересовања.</w:t>
      </w:r>
    </w:p>
    <w:p w:rsidR="00570599" w:rsidRPr="00570599" w:rsidRDefault="00570599" w:rsidP="0057059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Сналазисе у кратким и увежбаним комуникационим улогама, уз употребу научених и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уобичајених фраза и формула (постављање питања и давање одговара).</w:t>
      </w:r>
    </w:p>
    <w:p w:rsidR="00570599" w:rsidRPr="00570599" w:rsidRDefault="00570599" w:rsidP="0057059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препознаје исправан изговор већине гласова и гласовних група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,као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и једноставне граматичкеелементе и конструкције.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који није остварио ниједан или веома мали број дефинисаних исхода сматра се да није савладао предвиђене наставне садржаје уз изостајање његовог напредовања, језичког развоја и ангажовања.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  <w:szCs w:val="21"/>
          <w:bdr w:val="none" w:sz="0" w:space="0" w:color="auto" w:frame="1"/>
        </w:rPr>
        <w:lastRenderedPageBreak/>
        <w:br/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ДРУГИ-ЧЕТВРТИ разред: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Од другог до четвртог разреда оцењивање је бројчано и врши се: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 xml:space="preserve">1) Писаним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путем(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осим ученика другог разреда код којих је писање необавезна и прилагођена споредна активност)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2) Усменим путем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3) Праћењем активности на часу и кроз израду домаћих задатака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другом разреду усвајање језика врши се на усменом нивоу, тако да се вреднује разумевање језика и говор, као и ангажовање и однос према предмету.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1) Писане провере постигнућасе оцењују на основу скале која изражава однос између процента тачних одговора и одговарајуће оцене Писмене провере одржавају се након сваке обрађење области, а најављују се најмање недељу дана пре датума одржавања. Проценти оцењивања су: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· 86%-100% оцена одличан (5)     · 70%-85% оцена врло добар (4)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>
        <w:rPr>
          <w:rFonts w:ascii="inherit" w:eastAsia="Times New Roman" w:hAnsi="inherit" w:cs="Times New Roman"/>
          <w:color w:val="3F3F46"/>
          <w:sz w:val="24"/>
          <w:szCs w:val="24"/>
        </w:rPr>
        <w:t>· 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5%-69%</w:t>
      </w:r>
      <w:r>
        <w:rPr>
          <w:rFonts w:ascii="inherit" w:eastAsia="Times New Roman" w:hAnsi="inherit" w:cs="Times New Roman"/>
          <w:color w:val="3F3F46"/>
          <w:sz w:val="24"/>
          <w:szCs w:val="24"/>
        </w:rPr>
        <w:t xml:space="preserve"> оцена добар (3)            · 30%-44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% оцена довољан (2)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>
        <w:rPr>
          <w:rFonts w:ascii="inherit" w:eastAsia="Times New Roman" w:hAnsi="inherit" w:cs="Times New Roman"/>
          <w:color w:val="3F3F46"/>
          <w:sz w:val="24"/>
          <w:szCs w:val="24"/>
        </w:rPr>
        <w:t xml:space="preserve">· </w:t>
      </w:r>
      <w:proofErr w:type="gramStart"/>
      <w:r>
        <w:rPr>
          <w:rFonts w:ascii="inherit" w:eastAsia="Times New Roman" w:hAnsi="inherit" w:cs="Times New Roman"/>
          <w:color w:val="3F3F46"/>
          <w:sz w:val="24"/>
          <w:szCs w:val="24"/>
        </w:rPr>
        <w:t>до</w:t>
      </w:r>
      <w:proofErr w:type="gramEnd"/>
      <w:r>
        <w:rPr>
          <w:rFonts w:ascii="inherit" w:eastAsia="Times New Roman" w:hAnsi="inherit" w:cs="Times New Roman"/>
          <w:color w:val="3F3F46"/>
          <w:sz w:val="24"/>
          <w:szCs w:val="24"/>
        </w:rPr>
        <w:t xml:space="preserve"> 29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% оцена недoвољан (1</w:t>
      </w:r>
      <w:r>
        <w:rPr>
          <w:rFonts w:ascii="inherit" w:eastAsia="Times New Roman" w:hAnsi="inherit" w:cs="Times New Roman"/>
          <w:color w:val="3F3F46"/>
          <w:sz w:val="24"/>
          <w:szCs w:val="24"/>
        </w:rPr>
        <w:t>)</w:t>
      </w:r>
    </w:p>
    <w:p w:rsidR="00570599" w:rsidRPr="00570599" w:rsidRDefault="00570599" w:rsidP="0057059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се усменим путем најчешће добија одговарањем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одличан (5) – ученик савлађује градиво из граматике и вокабулара, влада претходно пређеним градивом и примењује научено.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Течно чита и говори на енглеском језику.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Има развијене вештине слушања, читања, писања и говора на страном језику.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Разуме основни смисао и главне информације у аутентичном разговору два или више (са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)говорника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 експлицитно изражена осећања, жеље и расположења.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Течно и с лакоћом описује себе и околину, школски контекст и приватан живот, свакодневне навике, искуства/догађаје из прошлости и планове за будућност.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На једноставан начин излаже на задату тему и одговара на питања која се односе на њу.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иницијативу током наставе, помаже другим ученицима и пријатељски се понаша према осталим ученицима.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Успешно ради у различитим облицима рада.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врло добар (4) – ученик је способан да функционално усвоји појмове, анализира, класификује, повезује, примењује и изводи закључке.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Има развијене вештине слушања, писања, читања и говора на страном језику.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Саставља краће исказе о себи, својој породици и непосредном окружењу.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Уз краће паузе, описује себе и своје непосредно окружење, 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>свакодневне активности, искуства из прошлости користећи једноставна језичка средства.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Сналази се у различитим облицима рада.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добар (3) – ученик разуме појмове и чињенице, успоставља везе, може самостално да објасни и наведе граматичке појмове и појмове из вокабулара.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Познаје и користи једноставније граматичке елементе и конструкције.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 општи смисао и најважније информације у једноставним врстама текстова.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Поставља једноставна питања о темама које одговарају његовим интересовањима.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Задатке обавља делимично уз помоћ наставника.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довољан (2) – ученик влада основним појмовима, уз помоћ наставника може да објасни њихове везе и значај, активан је на часу уз наставникову помоћ.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 фреквентне речи и једноставне изразе у јасно контекстуализованом и спором говору.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 кратка, једноставна, разговетно и споро изговорена упутства.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недовољан (1) – ученик нема основно познавање појмова, нити показује жељу да напредује.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Домаће задатке не израђује на време и није активан на часу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Активност ученика прати се и вреднује током целе шк.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год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активност улази и успешност при самосталном, раду у пару и раду у групи.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ПРЕДМЕТНА НАСТАВА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Критеријуми оцењивања сачињени су у складу са исходима, циљевима и задацима прописаних Планом и програмом наставе и учења предмета, </w:t>
      </w:r>
      <w:hyperlink r:id="rId5" w:history="1">
        <w:r w:rsidRPr="00570599">
          <w:rPr>
            <w:rFonts w:ascii="inherit" w:eastAsia="Times New Roman" w:hAnsi="inherit" w:cs="Times New Roman"/>
            <w:color w:val="1E73BE"/>
            <w:sz w:val="21"/>
          </w:rPr>
          <w:t xml:space="preserve">Општим стандардима </w:t>
        </w:r>
        <w:proofErr w:type="gramStart"/>
        <w:r w:rsidRPr="00570599">
          <w:rPr>
            <w:rFonts w:ascii="inherit" w:eastAsia="Times New Roman" w:hAnsi="inherit" w:cs="Times New Roman"/>
            <w:color w:val="1E73BE"/>
            <w:sz w:val="21"/>
          </w:rPr>
          <w:t>постигнућа  за</w:t>
        </w:r>
        <w:proofErr w:type="gramEnd"/>
        <w:r w:rsidRPr="00570599">
          <w:rPr>
            <w:rFonts w:ascii="inherit" w:eastAsia="Times New Roman" w:hAnsi="inherit" w:cs="Times New Roman"/>
            <w:color w:val="1E73BE"/>
            <w:sz w:val="21"/>
          </w:rPr>
          <w:t xml:space="preserve"> енглески језик</w:t>
        </w:r>
      </w:hyperlink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и уз поштовање Правилника о оцењивању ученика у основном образовању и васпитању.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ПЕТИ – ОСМИ РАЗРЕД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Оцењивањем ученика од петог до осмог разреда обухваћени су следећи елементи:</w:t>
      </w:r>
    </w:p>
    <w:p w:rsidR="00570599" w:rsidRPr="00570599" w:rsidRDefault="00570599" w:rsidP="0057059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Разумевање (писаног/слушаног садржаја)</w:t>
      </w:r>
    </w:p>
    <w:p w:rsidR="00570599" w:rsidRPr="00570599" w:rsidRDefault="00570599" w:rsidP="0057059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Говорне способности</w:t>
      </w:r>
    </w:p>
    <w:p w:rsidR="00570599" w:rsidRPr="00570599" w:rsidRDefault="00570599" w:rsidP="0057059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Способности писменог изражавања</w:t>
      </w:r>
    </w:p>
    <w:p w:rsidR="00570599" w:rsidRPr="00570599" w:rsidRDefault="00570599" w:rsidP="0057059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Језичке законитости – граматика</w:t>
      </w:r>
    </w:p>
    <w:p w:rsidR="00570599" w:rsidRPr="00570599" w:rsidRDefault="00570599" w:rsidP="0057059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Мерила за елемент Разумевања: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Одличан 5-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ученик разуме саговорника и усмено излаже у нормалном темпу, у потпуности разуме писани и слушани текст, с лакоћом влада материјом и вештинама.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Врло добар 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– разуме питања у нормалном говорном темпу, али је потребно понекад нешто поновити, не разуме сваку појединост код писаног и слушаног садржаја.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Добар 3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разуме излагања и питања постављена споријим темпом, понекад је нужно поновити и поједноставити неке делове реченице, потребно га је усмеравати.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Довољан 2 –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има минимум разумевања и напредује уз помоћ наставника који га води кроз материју, има тешкоћа у разумевању излагања, једва схвата уз објашњења и поједностављења, слабо разуме писану и говорну материју.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Недовољан 1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не разуме усмена излагања, слушан ни писан садржај ни уз помоћ наставника.</w:t>
      </w:r>
    </w:p>
    <w:p w:rsidR="00570599" w:rsidRPr="00570599" w:rsidRDefault="00570599" w:rsidP="0057059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>Мерила за елемент Говорне способности: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Одличан 5 – 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ученикслободно и без оклевања изражава своје мисли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,  активан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је у разговору,  правилним изговором течно изговарареченице и нема већих граматичких грешака.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   </w:t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Врло добар 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говори правилно, али се изражава са мањим граматичкимгрешкамакоје не утичу на разумевање смисла реченице; понекад користи реч или фразукоја је неадекватна и погрешноје изговора.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    </w:t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Добар 3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може да комуницира иима скроман речник, смисао изреченог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 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је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понекад нејасан због граматичких грешака и нетачног реда речи, али је разумљив.   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има делимичних тешкоћа у читању, изговору и интонацији.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  </w:t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Довољан2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-ученик прави велике и честе грешке у разговору и изговорушто отежава оношто жели да каже; ретко налази праве речи и фразе, тешко се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изражава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, а његов оскудан речник користи полако и са пуно оклевања упркос великој       помоћи наставника.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  </w:t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Недовољан 1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не уме самостално да се изражава, једва користи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 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најосновнији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вокабулар, има потешкоћа у читању, изговору и интонацији.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  Није савладао ни најосновније граматичке структуре па је смисо изреченог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нејасан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и неразумљив.</w:t>
      </w:r>
    </w:p>
    <w:p w:rsidR="00570599" w:rsidRPr="00570599" w:rsidRDefault="00570599" w:rsidP="0057059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Мерила за елемент Способности писменог изражавања: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Одличан 5-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ученик може у писаној формида изрази своје мисли самостално и без већих граматичких и правописних проблема; редовно извршава све писане домаће задатке, има добру технику решавања тестова и успешан је у томе.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Врло добар 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у писаној форми изражава своје мисли самостално уз понеке граматичке и правописне грешке; готово редовно има све писане домаће задатке; има врло добар резултат на тесту и проверама знања.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Добар 3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не може без помоћи даизрази своје мисли писаним путем и прави честе и већеправописне и граматичке грешке; делимично ради домаће задатке; углавном остварује просечан резултат на тесту и проверама знања.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Довољан 2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није способан самостално да се писмено изрази, прави учестале и озбиљне правописне и граматичке грешке; нередовно ради домаће задатке; постиже минималан успех на тествима и проверама знања.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Недовољан 1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– прави крупне грешке у писаном изражавању и у основним граматичким облицима, не ради домаће задатке готово уопште, не постиже минималнан број бодова на тесту и проверама знања.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Писмено проверавање планира се 4-5 пута током школске године, или након сваке обрађене целине.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Писмене провере укључују граматику, вокабулар, свакодневни енглески, разумевање и превод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..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Могуће су и десетоминутне писмене вежбе за проверу градива.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Елемент способности писаног изражавања подразумиева тачно писање по диктату; тачно писање у решавању задатака репродуктивног типа; тачно писање при модификацији реченица и текстова према упутствима; писање састава и сажетака.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Проверавамо 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 xml:space="preserve">диктатима, кратким писаним проверама (у трајању дуже од 15 минута), кратким вођеним саставцима, одговорима на питања, при чему се успех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ученика  уписује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у рубрику за оцењивање.</w:t>
      </w:r>
    </w:p>
    <w:p w:rsidR="00570599" w:rsidRPr="00570599" w:rsidRDefault="00465BCE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>
        <w:rPr>
          <w:rFonts w:ascii="inherit" w:eastAsia="Times New Roman" w:hAnsi="inherit" w:cs="Times New Roman"/>
          <w:color w:val="3F3F46"/>
          <w:sz w:val="24"/>
          <w:szCs w:val="24"/>
        </w:rPr>
        <w:t>Диктат се ув</w:t>
      </w:r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>ек односи на познате, већ обрађене теме.</w:t>
      </w:r>
      <w:proofErr w:type="gramEnd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Прво се прочита цели диктат нормалном брзином да ученици добију бољи увид у садржај текста, приликом чега ученици не пишу.</w:t>
      </w:r>
      <w:proofErr w:type="gramEnd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Затим се чита спорије реченицу по реченицу, а ученици пишу без упадица</w:t>
      </w:r>
      <w:proofErr w:type="gramStart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>,  коначно</w:t>
      </w:r>
      <w:proofErr w:type="gramEnd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 се прочита цели диктат ради контроле и евентуалног поправљања погрешака. </w:t>
      </w:r>
      <w:proofErr w:type="gramStart"/>
      <w:r w:rsidR="00570599" w:rsidRPr="00570599">
        <w:rPr>
          <w:rFonts w:ascii="inherit" w:eastAsia="Times New Roman" w:hAnsi="inherit" w:cs="Times New Roman"/>
          <w:color w:val="3F3F46"/>
          <w:sz w:val="24"/>
          <w:szCs w:val="24"/>
        </w:rPr>
        <w:t>Ако се у тексту иста грешка појављује више пута и написана је погрешно, рачуна се као једна погрешка.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Диктат  се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најављује 5 дана унапред.Временски захтева дуже од 15 минута од оквирно 70 речи.</w:t>
      </w:r>
    </w:p>
    <w:p w:rsidR="00570599" w:rsidRPr="00570599" w:rsidRDefault="00570599" w:rsidP="0057059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Мерила за елемент Језичких законитости-граматике: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Елемент језичке законитости подразумева проверу и усвојеност граматичких наставних јединица, односно примена граматичких дефиниција кроз различите писмене и усмене задатке.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Граматичка правила се не испитују као дефиниције.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би требао бити у стању објаснити најједноставније граматичке појаве.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не образлаже на енглеском језику код елемената језичне законитости.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Уколико је у тестовима у већој мери била заступљена и граматика, ученику се оцена из писменог изражавања може преписати и у рубрику језичке законитости.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Писмени тест из граматике најављује се најмање 5 дана унапред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Одличан 5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влада граматичким правилима, потпуно их разуме и правилно примењује у датом језичком контексту.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Врло добар 4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разуме и правилно примењује научена граматичка правила, уз местимичне грешке.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  Добар 3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 – ученик делимично примењује научена граматичка правила уз грешке.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Довољан 2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– ученик препознаје граматичка правила и повремено их минимално примењује.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Недовољан 1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-ученик не препознаје граматичка правила нити уме да их примењује.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Оцењивање ученика од петог до осмог разреда је бројчано и врши се: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1) Писаним путем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2) Усменим путем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3) Праћењем активности на часу и кроз израду домаћих задатака/пројектних активности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4. Пројекти  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>Ученици 5-8.разреда имају 1 писмени задатак по полугодишту и најмање 1 писану проверу уз претходну најаву садржаја програма наставе и учења који ће се писмено проверавати.Распоред писаних провера дужих од 15 минута уписује се у дневник.Распоред може да се мења на предлог наставника. 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1) Писане провере постигнућа се оцењују на основу скале која изражава однос између процента тачних одговора и одговарајуће оцене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: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</w: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Критеријуми за оцењивање писаних провера знања:</w:t>
      </w:r>
    </w:p>
    <w:tbl>
      <w:tblPr>
        <w:tblW w:w="11055" w:type="dxa"/>
        <w:tblCellMar>
          <w:left w:w="0" w:type="dxa"/>
          <w:right w:w="0" w:type="dxa"/>
        </w:tblCellMar>
        <w:tblLook w:val="04A0"/>
      </w:tblPr>
      <w:tblGrid>
        <w:gridCol w:w="4559"/>
        <w:gridCol w:w="6496"/>
      </w:tblGrid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ПРОЦЕНТИ</w:t>
            </w:r>
          </w:p>
        </w:tc>
      </w:tr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0-30</w:t>
            </w:r>
          </w:p>
        </w:tc>
      </w:tr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31-</w:t>
            </w:r>
            <w:r w:rsidR="00465BCE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465BCE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45</w:t>
            </w:r>
            <w:r w:rsidR="00570599"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-69</w:t>
            </w:r>
          </w:p>
        </w:tc>
      </w:tr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70-85</w:t>
            </w:r>
          </w:p>
        </w:tc>
      </w:tr>
      <w:tr w:rsidR="00570599" w:rsidRPr="00570599" w:rsidTr="00570599"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570599" w:rsidRPr="00570599" w:rsidRDefault="00570599" w:rsidP="0057059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570599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86-100</w:t>
            </w:r>
          </w:p>
        </w:tc>
      </w:tr>
    </w:tbl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  <w:t>2) Оцена добијена усменим путем</w:t>
      </w:r>
      <w:r w:rsidR="00465BCE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се формира на основу учениковог одговора или излагања према следећој бројчаној скали: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br/>
      </w:r>
      <w:r w:rsidRPr="00570599">
        <w:rPr>
          <w:rFonts w:ascii="inherit" w:eastAsia="Times New Roman" w:hAnsi="inherit" w:cs="Times New Roman"/>
          <w:i/>
          <w:iCs/>
          <w:color w:val="3F3F46"/>
          <w:sz w:val="21"/>
        </w:rPr>
        <w:t>Опис потребних знања и вештина: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Оцена одличан (5)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планом и програмом предвиђене речи и изразе приликом усменог изражавања  у великој мери и уз изузетно велики степен самосталности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Разуме планом и програмом предвиђене речи и изразе у писаном облику у великој мери и уз изузетно велики степен самосталности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потпуности самостално,  правилно и изражајно чита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Приликом усменог изражавања користи једноставна језичка средства у датим комуникативним ситуацијама (поздрављање, представљање, захваљивање, извињавање, давање информација о себи и свом окружењу…) уз изузетно велики  степен самосталности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Потпуно самостално пише податке о себи и свом окружењу и пише краће саставе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Познаје и користи све граматичке елементе и конструкције предвиђене планом и програмом и уочава најчешће изузетке од граматичких правила. Веома успешно примењује дате граматичке елементе и конструкције у конкретним комуникативним ситуацијама.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Познаје основне карактеристике традиције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  културе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земаља чији језик изучава као и обрасце понашања. Укратко описује најпознатије личности из прошлости и садашњости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На матерњем и страном језику саопштава информацију добијену од 3.лица  у вези са познатим темама и комуникативним ситуацијама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>У потпуности показује способност  примене језичких вештина у новим ситуацијама</w:t>
      </w:r>
    </w:p>
    <w:p w:rsidR="00570599" w:rsidRPr="00570599" w:rsidRDefault="00570599" w:rsidP="0057059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изузетно висок степен ангажовања и заинтересованости за рад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Оцена врло добар (4)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планом и програмом предвиђене речи и  исказе у усменом облику у великој мери и уз велики степен самосталности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једноставне фреквентне речи и изразе у писаном облику у великој мери и уз велики степен самосталности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Правилно и изражајно чита једноставне текстове уз велики степен самосталности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Приликом усменог изражавања користи једноставна језичка средства у датим комуникативним ситуацијама (поздрављање, представљање, захваљивање, извињавање, давање информација о себи и свом окружењу…) уз већи степен самосталности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Уз велики степен самосталности пише податке о себи и свом окружењу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Познаје и у великој мери  користи једноставне граматичке елементе и конструкције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Познаје основне одлике традиције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и  културе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земаља чији језик изучава као и основне обрасце понашања. Укратко описује значајне личности личности из прошлости и садашњости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великој мери показује способност примене језичких вештина и лoгички пoвeзуje чињeницe и пojмoвe</w:t>
      </w:r>
    </w:p>
    <w:p w:rsidR="00570599" w:rsidRPr="00570599" w:rsidRDefault="00570599" w:rsidP="0057059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висок степен ангажовања и заинтересованости за рад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Оцена добар (3)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једноставније, фреквентне речи и изразе у усменом  облику у довољној мери и уз делимичан степен самосталности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једноставније, фреквентне речи и изразе у писаном  облику у довољној мери и уз делимичан степен самосталности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Правилно и изражајно чита једноставније текстове  уз већи степен самосталности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Приликом усменог изражавања користи једноставнија језичка средства у датим комуникацијским ситуацијама (приликом поздрављања, представљања, захваљивања, извињавања, давања информација о себи и свом окружењу…) уз довољан степен самосталности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Пише једноставне податке о себи и свом окружењу уз повремену наставникову помоћ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Познаје и користи најједноставније граматичке елементе и конструкције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Познаје најосновније културне  карактеристике земаља чији језик изучава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довољној мери показује способност употребе језичких вештина у новим ситуацијама</w:t>
      </w:r>
    </w:p>
    <w:p w:rsidR="00570599" w:rsidRPr="00570599" w:rsidRDefault="00570599" w:rsidP="0057059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делимичан степен ангажовања и заинтересованости за рад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Оцена довољан (2)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најједноставније и најфреквентније речи, кратке и једноставне поруке и упутства у усменом  облику уз мањи степен самосталности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разуме најједноставније и најфреквентније речи, кратке и једноставне поруке и упутства у писаном облику уз мањи степен самосталности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Правилно чита кратке и једноставне текстове уз повремену наставникову помоћ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Приликом усменог изражавања користи  најједноставнија језичка средства у датим комуникацијским ситуацијама (приликом поздрављања, представљања, захваљивања, извињавања, давања информација о себи и свом окружењу…)  уз мањи степен самосталности  (тј. уз повремену помоћ наставника или својих другова)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Пише најједноставније податке о себи и свом окружењу уз помоћ наставника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Језичке вештине којима је овладао су на нивоу репродукције, уз минималну примену</w:t>
      </w:r>
    </w:p>
    <w:p w:rsidR="00570599" w:rsidRPr="00570599" w:rsidRDefault="00570599" w:rsidP="0057059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мали степен ангажовања и заинтересованости за рад</w:t>
      </w:r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lastRenderedPageBreak/>
        <w:t xml:space="preserve">Оцена </w:t>
      </w:r>
      <w:proofErr w:type="gramStart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недовољан  (</w:t>
      </w:r>
      <w:proofErr w:type="gramEnd"/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1)</w:t>
      </w:r>
    </w:p>
    <w:p w:rsidR="00570599" w:rsidRPr="00570599" w:rsidRDefault="00570599" w:rsidP="0057059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који не испуњава критеријуме за оцену довољан (2)</w:t>
      </w:r>
    </w:p>
    <w:p w:rsidR="00570599" w:rsidRPr="00570599" w:rsidRDefault="00570599" w:rsidP="0057059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Није самосталан у раду</w:t>
      </w:r>
    </w:p>
    <w:p w:rsidR="00570599" w:rsidRPr="00570599" w:rsidRDefault="00570599" w:rsidP="0057059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Не показује интересовање за учешће у активностима нити ангажовање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Оцена из активности може бити од значаја и за општи успех ученика из предмета, најчешће у његову корист.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Уколико ученик не показује интересовање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за  учешће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у активностима нити ангажовање, као ни жељу за напредовањем, оцењује се оценом недовољан (1).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Оцењивање/вредновање пројектних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активности  има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4. Оцењивање пројеката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5 – Ученик показује висок степен сарадње са осталим члановима групе. Изузетно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је  самосталан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, показује изузетно висок степен активности и ангажовања.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Самостално изводи закључке на основу прикупљених података.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Веома успешно презентује продукт пројекта.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4 – Ученик у великој мери сарађује са осталим члановима групе.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 самосталност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, висок степен активности и ангажовања.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Углавном самостално изводи закључке на основу прикупљних података.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Успешно презентује продукт пројекта.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3 – Ученик у довољној мери сарађује са осталим члановима групе.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довољан степен активности и ангажовања.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Делимично самостално, делимично уз помоћ осталих чланова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групе  изводи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закључке на основу прикупљених података. Уз помоћ осталих чланова групе презентује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продукт  пројекта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.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2 – Ученик показује мали степен сарадње са осталим члановима групе.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Показује мали степен активности и ангажовања.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Репродукује прикупљене податке и презентује продукт пројекта уз већ помоћ осталих чланова групе.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1 – Ученик не сарађује са осталим члановима групе.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Није заинтересован за пројекат, не учествује у активностима, не ангажује се.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b/>
          <w:bCs/>
          <w:color w:val="3F3F46"/>
          <w:sz w:val="21"/>
        </w:rPr>
        <w:t>Оцењивањеученика по ИОП-у</w:t>
      </w:r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севреднује и однос ученика према раду и постављеним задацима/захтевима предмета у складу са његовим способностима.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lastRenderedPageBreak/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Вредновање 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При евалуацији ученика који раде поИОП-у, примењује се индивидуални приступ у сарадњи са педагошко-психолошком службом школе.</w:t>
      </w:r>
      <w:proofErr w:type="gramEnd"/>
    </w:p>
    <w:p w:rsidR="00570599" w:rsidRPr="00570599" w:rsidRDefault="00570599" w:rsidP="00570599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Формативно оцењивање подразумева: праћење напредовања, ангажовања и мотивисаности ученика, активност на часовима, редовно доношење прибора, израду домаћих задатака, однос према раду.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Води се у педагошкој свесци наставника и у дневнику, а из овог оцењивања проистиче оцена за рад на часу на крају сваког класификационог периода или на крају полугодишта и године.</w:t>
      </w:r>
      <w:proofErr w:type="gramEnd"/>
    </w:p>
    <w:p w:rsidR="00570599" w:rsidRPr="00570599" w:rsidRDefault="00570599" w:rsidP="005705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</w:rPr>
      </w:pPr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Од ученика се очекује већа самосталност у раду и већа говорна продукција.У нижим разредима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( рано</w:t>
      </w:r>
      <w:proofErr w:type="gramEnd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 xml:space="preserve"> учење ) пише се кратко и по моделу, уз понуђене речи на избор. </w:t>
      </w:r>
      <w:proofErr w:type="gramStart"/>
      <w:r w:rsidRPr="00570599">
        <w:rPr>
          <w:rFonts w:ascii="inherit" w:eastAsia="Times New Roman" w:hAnsi="inherit" w:cs="Times New Roman"/>
          <w:color w:val="3F3F46"/>
          <w:sz w:val="24"/>
          <w:szCs w:val="24"/>
        </w:rPr>
        <w:t>У вишим разредима од ученика се тражи више у писању, у сваком вишем разреду задани број речи се повећава.</w:t>
      </w:r>
      <w:proofErr w:type="gramEnd"/>
    </w:p>
    <w:p w:rsidR="003E116B" w:rsidRPr="00570599" w:rsidRDefault="003E116B"/>
    <w:sectPr w:rsidR="003E116B" w:rsidRPr="00570599" w:rsidSect="003E1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70C4"/>
    <w:multiLevelType w:val="multilevel"/>
    <w:tmpl w:val="BB88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12774D"/>
    <w:multiLevelType w:val="multilevel"/>
    <w:tmpl w:val="295E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E3505D"/>
    <w:multiLevelType w:val="multilevel"/>
    <w:tmpl w:val="7AE6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4070DC"/>
    <w:multiLevelType w:val="multilevel"/>
    <w:tmpl w:val="02E6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7B27A2"/>
    <w:multiLevelType w:val="multilevel"/>
    <w:tmpl w:val="6A90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EC1D61"/>
    <w:multiLevelType w:val="multilevel"/>
    <w:tmpl w:val="759E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B0920DC"/>
    <w:multiLevelType w:val="multilevel"/>
    <w:tmpl w:val="B9DA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3A19B9"/>
    <w:multiLevelType w:val="multilevel"/>
    <w:tmpl w:val="E584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EB0788"/>
    <w:multiLevelType w:val="multilevel"/>
    <w:tmpl w:val="24C0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3F7737"/>
    <w:multiLevelType w:val="multilevel"/>
    <w:tmpl w:val="AB14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22F01C1"/>
    <w:multiLevelType w:val="multilevel"/>
    <w:tmpl w:val="07C0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5762BD5"/>
    <w:multiLevelType w:val="multilevel"/>
    <w:tmpl w:val="5088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FD17709"/>
    <w:multiLevelType w:val="multilevel"/>
    <w:tmpl w:val="B1CE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6685769"/>
    <w:multiLevelType w:val="multilevel"/>
    <w:tmpl w:val="28E2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82F62AA"/>
    <w:multiLevelType w:val="multilevel"/>
    <w:tmpl w:val="B47E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C3972CC"/>
    <w:multiLevelType w:val="multilevel"/>
    <w:tmpl w:val="75B4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7"/>
  </w:num>
  <w:num w:numId="5">
    <w:abstractNumId w:val="5"/>
  </w:num>
  <w:num w:numId="6">
    <w:abstractNumId w:val="12"/>
  </w:num>
  <w:num w:numId="7">
    <w:abstractNumId w:val="0"/>
  </w:num>
  <w:num w:numId="8">
    <w:abstractNumId w:val="2"/>
  </w:num>
  <w:num w:numId="9">
    <w:abstractNumId w:val="14"/>
  </w:num>
  <w:num w:numId="10">
    <w:abstractNumId w:val="15"/>
  </w:num>
  <w:num w:numId="11">
    <w:abstractNumId w:val="3"/>
  </w:num>
  <w:num w:numId="12">
    <w:abstractNumId w:val="6"/>
  </w:num>
  <w:num w:numId="13">
    <w:abstractNumId w:val="1"/>
  </w:num>
  <w:num w:numId="14">
    <w:abstractNumId w:val="13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570599"/>
    <w:rsid w:val="003E116B"/>
    <w:rsid w:val="00465BCE"/>
    <w:rsid w:val="00570599"/>
    <w:rsid w:val="00730A86"/>
    <w:rsid w:val="00792B91"/>
    <w:rsid w:val="00850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6B"/>
  </w:style>
  <w:style w:type="paragraph" w:styleId="Heading1">
    <w:name w:val="heading 1"/>
    <w:basedOn w:val="Normal"/>
    <w:link w:val="Heading1Char"/>
    <w:uiPriority w:val="9"/>
    <w:qFormat/>
    <w:rsid w:val="00570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5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m-post-date">
    <w:name w:val="cm-post-date"/>
    <w:basedOn w:val="DefaultParagraphFont"/>
    <w:rsid w:val="00570599"/>
  </w:style>
  <w:style w:type="character" w:styleId="Hyperlink">
    <w:name w:val="Hyperlink"/>
    <w:basedOn w:val="DefaultParagraphFont"/>
    <w:uiPriority w:val="99"/>
    <w:semiHidden/>
    <w:unhideWhenUsed/>
    <w:rsid w:val="00570599"/>
    <w:rPr>
      <w:color w:val="0000FF"/>
      <w:u w:val="single"/>
    </w:rPr>
  </w:style>
  <w:style w:type="character" w:customStyle="1" w:styleId="cm-author">
    <w:name w:val="cm-author"/>
    <w:basedOn w:val="DefaultParagraphFont"/>
    <w:rsid w:val="00570599"/>
  </w:style>
  <w:style w:type="paragraph" w:styleId="NormalWeb">
    <w:name w:val="Normal (Web)"/>
    <w:basedOn w:val="Normal"/>
    <w:uiPriority w:val="99"/>
    <w:semiHidden/>
    <w:unhideWhenUsed/>
    <w:rsid w:val="00570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0599"/>
    <w:rPr>
      <w:b/>
      <w:bCs/>
    </w:rPr>
  </w:style>
  <w:style w:type="character" w:styleId="Emphasis">
    <w:name w:val="Emphasis"/>
    <w:basedOn w:val="DefaultParagraphFont"/>
    <w:uiPriority w:val="20"/>
    <w:qFormat/>
    <w:rsid w:val="005705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31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93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o.edu.rs/wp-content/uploads/2017/12/Opsti-standardi-postignuca-za-kraj-osnovnog-obrazovanja-za-strani-jezi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3443</Words>
  <Characters>19630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2026-09-09T08:15:00Z</dcterms:created>
  <dcterms:modified xsi:type="dcterms:W3CDTF">2026-09-09T08:38:00Z</dcterms:modified>
</cp:coreProperties>
</file>